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8F966F" w14:textId="6755BD9B" w:rsidR="00404E93" w:rsidRPr="00B759D3" w:rsidRDefault="00B759D3" w:rsidP="00B759D3">
      <w:pPr>
        <w:pStyle w:val="DCEArticletitle"/>
      </w:pPr>
      <w:r w:rsidRPr="00B759D3">
        <w:t>Digital Culture and Education</w:t>
      </w:r>
    </w:p>
    <w:p w14:paraId="5F57E36F" w14:textId="7125240A" w:rsidR="00B759D3" w:rsidRDefault="00B759D3" w:rsidP="00B759D3">
      <w:pPr>
        <w:pStyle w:val="DCEAuthorname"/>
      </w:pPr>
      <w:r>
        <w:t>Instructions for authors</w:t>
      </w:r>
    </w:p>
    <w:p w14:paraId="38E48C0B" w14:textId="32DD57F1" w:rsidR="00B759D3" w:rsidRDefault="00B759D3" w:rsidP="00B759D3">
      <w:pPr>
        <w:pStyle w:val="DCEAuthorinstitution"/>
      </w:pPr>
    </w:p>
    <w:p w14:paraId="294A1A0E" w14:textId="6C13B170" w:rsidR="00F742D0" w:rsidRDefault="003C5885" w:rsidP="00200820">
      <w:pPr>
        <w:pStyle w:val="DCEParagraph"/>
        <w:jc w:val="left"/>
      </w:pPr>
      <w:r>
        <w:t xml:space="preserve">Thank you for </w:t>
      </w:r>
      <w:r w:rsidR="00F742D0">
        <w:t xml:space="preserve">submitting your paper to Digital Culture and Education. Please use these instructions to help prepare your article for submission. </w:t>
      </w:r>
    </w:p>
    <w:p w14:paraId="293EDF92" w14:textId="36DB8984" w:rsidR="00F742D0" w:rsidRDefault="00F23D65" w:rsidP="00200820">
      <w:pPr>
        <w:pStyle w:val="DCEParagraph"/>
        <w:jc w:val="left"/>
      </w:pPr>
      <w:r>
        <w:t>Contact</w:t>
      </w:r>
      <w:r w:rsidR="000218DF">
        <w:t xml:space="preserve"> </w:t>
      </w:r>
      <w:hyperlink r:id="rId7" w:history="1">
        <w:r w:rsidR="000218DF" w:rsidRPr="009E7A8F">
          <w:rPr>
            <w:u w:val="single"/>
          </w:rPr>
          <w:t>editor@DigitalCultureandEducation.com </w:t>
        </w:r>
      </w:hyperlink>
      <w:r w:rsidR="000218DF">
        <w:t xml:space="preserve">with any questions or if you would like to discuss your paper. </w:t>
      </w:r>
    </w:p>
    <w:p w14:paraId="277D9669" w14:textId="5D654CB5" w:rsidR="000218DF" w:rsidRPr="008A2392" w:rsidRDefault="008A2392" w:rsidP="008A2392">
      <w:pPr>
        <w:pStyle w:val="DCEHeading1"/>
      </w:pPr>
      <w:r w:rsidRPr="008A2392">
        <w:t>Submitting your article</w:t>
      </w:r>
      <w:r w:rsidR="00FF7C7B">
        <w:t xml:space="preserve"> </w:t>
      </w:r>
    </w:p>
    <w:p w14:paraId="67003B71" w14:textId="632109DA" w:rsidR="00200820" w:rsidRPr="00200820" w:rsidRDefault="00200820" w:rsidP="00200820">
      <w:pPr>
        <w:pStyle w:val="DCEParagraph"/>
        <w:jc w:val="left"/>
      </w:pPr>
      <w:r w:rsidRPr="00200820">
        <w:t xml:space="preserve">There is no charge to </w:t>
      </w:r>
      <w:r w:rsidR="00CD7023" w:rsidRPr="00200820">
        <w:t>submit or</w:t>
      </w:r>
      <w:r w:rsidRPr="00200820">
        <w:t xml:space="preserve"> publish papers in the </w:t>
      </w:r>
      <w:r w:rsidRPr="00200820">
        <w:rPr>
          <w:rStyle w:val="Emphasis"/>
          <w:i w:val="0"/>
          <w:iCs w:val="0"/>
        </w:rPr>
        <w:t xml:space="preserve">Digital Culture and Education </w:t>
      </w:r>
      <w:r w:rsidRPr="00200820">
        <w:t>journal, which is a non-commercial, open access academic journal.</w:t>
      </w:r>
    </w:p>
    <w:p w14:paraId="5D24CFC9" w14:textId="3480FDFF" w:rsidR="008A2392" w:rsidRDefault="00200820" w:rsidP="00200820">
      <w:pPr>
        <w:pStyle w:val="DCEParagraph"/>
        <w:jc w:val="left"/>
      </w:pPr>
      <w:r w:rsidRPr="00200820">
        <w:t xml:space="preserve">We invite </w:t>
      </w:r>
      <w:r w:rsidR="00806EE1" w:rsidRPr="00200820">
        <w:t>papers but</w:t>
      </w:r>
      <w:r w:rsidRPr="00200820">
        <w:t xml:space="preserve"> are also keen to hear about ideas beyond traditional articles, including (but in no way limited to) podcasts, videos, webinars, artwork, webcomics, eBooks, eZines, an</w:t>
      </w:r>
      <w:bookmarkStart w:id="0" w:name="_GoBack"/>
      <w:bookmarkEnd w:id="0"/>
      <w:r w:rsidRPr="00200820">
        <w:t xml:space="preserve">d other forms of public scholarship. </w:t>
      </w:r>
    </w:p>
    <w:p w14:paraId="14A26E09" w14:textId="4D05489E" w:rsidR="008A2392" w:rsidRDefault="008A2392" w:rsidP="008A2392">
      <w:pPr>
        <w:pStyle w:val="DCEHeading1"/>
      </w:pPr>
      <w:r>
        <w:t>Timescales</w:t>
      </w:r>
    </w:p>
    <w:p w14:paraId="4BC040AB" w14:textId="7F5A739E" w:rsidR="00200820" w:rsidRPr="00200820" w:rsidRDefault="00BA14C9" w:rsidP="00200820">
      <w:pPr>
        <w:pStyle w:val="DCEParagraph"/>
        <w:jc w:val="left"/>
      </w:pPr>
      <w:r>
        <w:t xml:space="preserve">Accepted </w:t>
      </w:r>
      <w:r w:rsidR="00200820" w:rsidRPr="00200820">
        <w:t>papers will be submitted for double blind peer review</w:t>
      </w:r>
      <w:r>
        <w:t>. We aim to return comments to authors within 6 weeks. Overall, we aim for the period between submission to publication to be 12 weeks, or maximum 24 weeks.</w:t>
      </w:r>
    </w:p>
    <w:p w14:paraId="453F81FB" w14:textId="77777777" w:rsidR="008B3004" w:rsidRDefault="008B3004" w:rsidP="00200820">
      <w:pPr>
        <w:pStyle w:val="DCEHeading1"/>
      </w:pPr>
      <w:r>
        <w:t>Peer review</w:t>
      </w:r>
    </w:p>
    <w:p w14:paraId="7920A79E" w14:textId="35FB6468" w:rsidR="008B3004" w:rsidRDefault="008B3004" w:rsidP="00720372">
      <w:pPr>
        <w:pStyle w:val="DCEParagraph"/>
        <w:jc w:val="left"/>
      </w:pPr>
      <w:r w:rsidRPr="00720372">
        <w:t xml:space="preserve">Following acceptance of your article by the Editor, </w:t>
      </w:r>
      <w:r w:rsidR="00465A31" w:rsidRPr="00720372">
        <w:t xml:space="preserve">there will be a </w:t>
      </w:r>
      <w:r w:rsidR="00A06B65" w:rsidRPr="00720372">
        <w:t>double-blind</w:t>
      </w:r>
      <w:r w:rsidR="00465A31" w:rsidRPr="00720372">
        <w:t xml:space="preserve"> peer review by expert reviewers. </w:t>
      </w:r>
      <w:r w:rsidR="00720372" w:rsidRPr="00720372">
        <w:t xml:space="preserve">We ask that authors recommend two reviewers for any submission – please suggest colleagues outside of your institution and provide an institutional email address if appropriate. </w:t>
      </w:r>
    </w:p>
    <w:p w14:paraId="4E8ECACB" w14:textId="5933C857" w:rsidR="009348CA" w:rsidRDefault="009348CA" w:rsidP="00200820">
      <w:pPr>
        <w:pStyle w:val="DCEHeading1"/>
      </w:pPr>
      <w:r>
        <w:t>Word limit</w:t>
      </w:r>
    </w:p>
    <w:p w14:paraId="32998DEB" w14:textId="7C4C3B76" w:rsidR="009348CA" w:rsidRPr="009348CA" w:rsidRDefault="00BA14C9" w:rsidP="009348CA">
      <w:pPr>
        <w:pStyle w:val="DCEParagraph"/>
        <w:jc w:val="left"/>
      </w:pPr>
      <w:r>
        <w:t>B</w:t>
      </w:r>
      <w:r w:rsidR="009348CA" w:rsidRPr="009348CA">
        <w:t xml:space="preserve">etween 6000 and 8000 words, inclusive of a </w:t>
      </w:r>
      <w:r w:rsidR="00157732" w:rsidRPr="009348CA">
        <w:t>200-word</w:t>
      </w:r>
      <w:r w:rsidR="009348CA" w:rsidRPr="009348CA">
        <w:t xml:space="preserve"> abstract and references.</w:t>
      </w:r>
    </w:p>
    <w:p w14:paraId="34B70ACB" w14:textId="77777777" w:rsidR="00596F5F" w:rsidRDefault="00596F5F" w:rsidP="00200820">
      <w:pPr>
        <w:pStyle w:val="DCEHeading1"/>
      </w:pPr>
      <w:r>
        <w:t>Author details</w:t>
      </w:r>
    </w:p>
    <w:p w14:paraId="5F9FF4C7" w14:textId="72F2FDBC" w:rsidR="00596F5F" w:rsidRDefault="00596F5F" w:rsidP="00397E45">
      <w:pPr>
        <w:pStyle w:val="DCEParagraph"/>
      </w:pPr>
      <w:r>
        <w:t xml:space="preserve">Please provide </w:t>
      </w:r>
      <w:r w:rsidR="00397E45">
        <w:t>email contact for all authors as well as accounts for Twitter if available.</w:t>
      </w:r>
    </w:p>
    <w:p w14:paraId="5506BD04" w14:textId="6D25D66D" w:rsidR="00200820" w:rsidRPr="00200820" w:rsidRDefault="009348CA" w:rsidP="00200820">
      <w:pPr>
        <w:pStyle w:val="DCEHeading1"/>
      </w:pPr>
      <w:r>
        <w:t>Structure</w:t>
      </w:r>
    </w:p>
    <w:p w14:paraId="3C4BD6F9" w14:textId="77777777" w:rsidR="00FF7C7B" w:rsidRDefault="00665CB6" w:rsidP="00397E45">
      <w:pPr>
        <w:pStyle w:val="DCEParagraph"/>
        <w:jc w:val="left"/>
      </w:pPr>
      <w:r w:rsidRPr="00397E45">
        <w:t>Please submit your paper in the following order: title page; title; authors; abstract; keywords;</w:t>
      </w:r>
      <w:r w:rsidR="00FB47E5" w:rsidRPr="00397E45">
        <w:t xml:space="preserve"> main text; acknowledgements; declaration of interest statement; references; appendices (as appropriate)</w:t>
      </w:r>
      <w:r w:rsidR="0096495E" w:rsidRPr="00397E45">
        <w:t xml:space="preserve">. </w:t>
      </w:r>
      <w:r w:rsidR="00200820" w:rsidRPr="00397E45">
        <w:t xml:space="preserve">We are happy to include any tables, graphs, images, videos, audio, or other attachments as needed. </w:t>
      </w:r>
    </w:p>
    <w:p w14:paraId="4691C7A2" w14:textId="06FB9237" w:rsidR="00200820" w:rsidRPr="00397E45" w:rsidRDefault="00200820" w:rsidP="00397E45">
      <w:pPr>
        <w:pStyle w:val="DCEParagraph"/>
        <w:jc w:val="left"/>
      </w:pPr>
      <w:r w:rsidRPr="00397E45">
        <w:t xml:space="preserve">This journal is able to host additional materials online (e.g. datasets, podcasts, videos, images </w:t>
      </w:r>
      <w:r w:rsidR="00922C35" w:rsidRPr="00397E45">
        <w:t>etc.</w:t>
      </w:r>
      <w:r w:rsidRPr="00397E45">
        <w:t xml:space="preserve">) alongside the </w:t>
      </w:r>
      <w:r w:rsidR="00F32734" w:rsidRPr="00397E45">
        <w:t>full text</w:t>
      </w:r>
      <w:r w:rsidRPr="00397E45">
        <w:t xml:space="preserve"> of the article. </w:t>
      </w:r>
      <w:r w:rsidR="0096495E" w:rsidRPr="00397E45">
        <w:t>P</w:t>
      </w:r>
      <w:r w:rsidRPr="00397E45">
        <w:t>lease email us to request and discuss this.</w:t>
      </w:r>
    </w:p>
    <w:p w14:paraId="6716DB1E" w14:textId="641E4A48" w:rsidR="0096495E" w:rsidRDefault="0096495E" w:rsidP="00A20EEE">
      <w:pPr>
        <w:pStyle w:val="DCEHeading1"/>
      </w:pPr>
      <w:r>
        <w:lastRenderedPageBreak/>
        <w:t>Formatting and template</w:t>
      </w:r>
    </w:p>
    <w:p w14:paraId="41987857" w14:textId="16BE4EBE" w:rsidR="00311125" w:rsidRDefault="00BA14C9" w:rsidP="00200820">
      <w:pPr>
        <w:pStyle w:val="DCEParagraph"/>
        <w:jc w:val="left"/>
      </w:pPr>
      <w:r>
        <w:t>Please s</w:t>
      </w:r>
      <w:r w:rsidR="00A20EEE">
        <w:t xml:space="preserve">ubmit </w:t>
      </w:r>
      <w:r>
        <w:t xml:space="preserve">your </w:t>
      </w:r>
      <w:r w:rsidR="00A20EEE">
        <w:t xml:space="preserve">papers in Word format. </w:t>
      </w:r>
      <w:r>
        <w:t>We require a full version and a blind version where all identifiers have been removed.</w:t>
      </w:r>
    </w:p>
    <w:p w14:paraId="6CFF7E50" w14:textId="60E936F5" w:rsidR="00FF7C7B" w:rsidRDefault="00A20EEE" w:rsidP="00200820">
      <w:pPr>
        <w:pStyle w:val="DCEParagraph"/>
        <w:jc w:val="left"/>
      </w:pPr>
      <w:r>
        <w:t xml:space="preserve">There is a </w:t>
      </w:r>
      <w:hyperlink r:id="rId8" w:history="1">
        <w:r w:rsidRPr="009E7A8F">
          <w:rPr>
            <w:rStyle w:val="Hyperlink"/>
          </w:rPr>
          <w:t>Word template</w:t>
        </w:r>
      </w:hyperlink>
      <w:r>
        <w:t xml:space="preserve"> available for the journal. </w:t>
      </w:r>
      <w:r w:rsidR="00311125">
        <w:t xml:space="preserve">Download the template and open as normal. Use the File&gt;Save as menu to save as a Word Document with the </w:t>
      </w:r>
      <w:r w:rsidR="009E7A8F">
        <w:t>first author surname. You will then be able to paste your article into the template, using the DCE Styles to format titles, paragraphs, references etc.</w:t>
      </w:r>
    </w:p>
    <w:p w14:paraId="2602D242" w14:textId="1983370D" w:rsidR="00A20EEE" w:rsidRDefault="00A20EEE" w:rsidP="00397E45">
      <w:pPr>
        <w:pStyle w:val="DCEHeading1"/>
      </w:pPr>
      <w:r w:rsidRPr="00397E45">
        <w:t>References</w:t>
      </w:r>
    </w:p>
    <w:p w14:paraId="689EE991" w14:textId="3109AF40" w:rsidR="00A20EEE" w:rsidRDefault="00A20EEE" w:rsidP="00200820">
      <w:pPr>
        <w:pStyle w:val="DCEParagraph"/>
        <w:jc w:val="left"/>
      </w:pPr>
      <w:r>
        <w:t xml:space="preserve">Please use </w:t>
      </w:r>
      <w:r w:rsidRPr="00397E45">
        <w:t>Harvard</w:t>
      </w:r>
      <w:r>
        <w:t xml:space="preserve"> referencing. </w:t>
      </w:r>
    </w:p>
    <w:p w14:paraId="5DE3F7CB" w14:textId="77777777" w:rsidR="00BA14C9" w:rsidRDefault="00596F5F" w:rsidP="00F23D65">
      <w:pPr>
        <w:pStyle w:val="DCEHeading1"/>
      </w:pPr>
      <w:r w:rsidRPr="00397E45">
        <w:t>Submitting your paper</w:t>
      </w:r>
    </w:p>
    <w:p w14:paraId="33F4FE67" w14:textId="406E2DE8" w:rsidR="009E7A8F" w:rsidRPr="00BA14C9" w:rsidRDefault="00F23D65" w:rsidP="00BA14C9">
      <w:pPr>
        <w:pStyle w:val="DCEParagraph"/>
        <w:jc w:val="left"/>
        <w:rPr>
          <w:b/>
          <w:bCs/>
        </w:rPr>
      </w:pPr>
      <w:r w:rsidRPr="00BA14C9">
        <w:t>Please submit both a full version and blind version of your paper by email to:</w:t>
      </w:r>
      <w:r w:rsidR="009E7A8F" w:rsidRPr="00BA14C9">
        <w:t xml:space="preserve"> </w:t>
      </w:r>
      <w:hyperlink r:id="rId9" w:history="1">
        <w:r w:rsidR="009E7A8F" w:rsidRPr="00BA14C9">
          <w:rPr>
            <w:u w:val="single"/>
          </w:rPr>
          <w:t>editor@DigitalCultureandEducation.com</w:t>
        </w:r>
        <w:r w:rsidR="009E7A8F" w:rsidRPr="00BA14C9">
          <w:t> </w:t>
        </w:r>
      </w:hyperlink>
    </w:p>
    <w:p w14:paraId="6428F2C6" w14:textId="77777777" w:rsidR="00596F5F" w:rsidRPr="00BA14C9" w:rsidRDefault="00596F5F" w:rsidP="00200820">
      <w:pPr>
        <w:pStyle w:val="DCEParagraph"/>
        <w:jc w:val="left"/>
      </w:pPr>
    </w:p>
    <w:p w14:paraId="70837923" w14:textId="77777777" w:rsidR="00B759D3" w:rsidRPr="00200820" w:rsidRDefault="00B759D3" w:rsidP="00200820">
      <w:pPr>
        <w:pStyle w:val="DCEParagraph"/>
        <w:jc w:val="left"/>
      </w:pPr>
    </w:p>
    <w:sectPr w:rsidR="00B759D3" w:rsidRPr="00200820" w:rsidSect="0069483A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16EB6E" w14:textId="77777777" w:rsidR="00317D32" w:rsidRDefault="00317D32" w:rsidP="005B554E">
      <w:r>
        <w:separator/>
      </w:r>
    </w:p>
  </w:endnote>
  <w:endnote w:type="continuationSeparator" w:id="0">
    <w:p w14:paraId="4EC500A7" w14:textId="77777777" w:rsidR="00317D32" w:rsidRDefault="00317D32" w:rsidP="005B5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A2BB75" w14:textId="77777777" w:rsidR="00317D32" w:rsidRDefault="00317D32" w:rsidP="005B554E">
      <w:r>
        <w:separator/>
      </w:r>
    </w:p>
  </w:footnote>
  <w:footnote w:type="continuationSeparator" w:id="0">
    <w:p w14:paraId="1521B30A" w14:textId="77777777" w:rsidR="00317D32" w:rsidRDefault="00317D32" w:rsidP="005B55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B5504E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FA2D5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B88B2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624C1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68A00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C98F9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C4E0A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5D23C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F64AB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1B6E8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CC6DF2"/>
    <w:multiLevelType w:val="hybridMultilevel"/>
    <w:tmpl w:val="277C3086"/>
    <w:lvl w:ilvl="0" w:tplc="FED4B870">
      <w:start w:val="1"/>
      <w:numFmt w:val="decimal"/>
      <w:pStyle w:val="DCENumberedlists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4" w:hanging="360"/>
      </w:pPr>
    </w:lvl>
    <w:lvl w:ilvl="2" w:tplc="0409001B" w:tentative="1">
      <w:start w:val="1"/>
      <w:numFmt w:val="lowerRoman"/>
      <w:lvlText w:val="%3."/>
      <w:lvlJc w:val="right"/>
      <w:pPr>
        <w:ind w:left="2384" w:hanging="180"/>
      </w:pPr>
    </w:lvl>
    <w:lvl w:ilvl="3" w:tplc="0409000F" w:tentative="1">
      <w:start w:val="1"/>
      <w:numFmt w:val="decimal"/>
      <w:lvlText w:val="%4."/>
      <w:lvlJc w:val="left"/>
      <w:pPr>
        <w:ind w:left="3104" w:hanging="360"/>
      </w:pPr>
    </w:lvl>
    <w:lvl w:ilvl="4" w:tplc="04090019" w:tentative="1">
      <w:start w:val="1"/>
      <w:numFmt w:val="lowerLetter"/>
      <w:lvlText w:val="%5."/>
      <w:lvlJc w:val="left"/>
      <w:pPr>
        <w:ind w:left="3824" w:hanging="360"/>
      </w:pPr>
    </w:lvl>
    <w:lvl w:ilvl="5" w:tplc="0409001B" w:tentative="1">
      <w:start w:val="1"/>
      <w:numFmt w:val="lowerRoman"/>
      <w:lvlText w:val="%6."/>
      <w:lvlJc w:val="right"/>
      <w:pPr>
        <w:ind w:left="4544" w:hanging="180"/>
      </w:pPr>
    </w:lvl>
    <w:lvl w:ilvl="6" w:tplc="0409000F" w:tentative="1">
      <w:start w:val="1"/>
      <w:numFmt w:val="decimal"/>
      <w:lvlText w:val="%7."/>
      <w:lvlJc w:val="left"/>
      <w:pPr>
        <w:ind w:left="5264" w:hanging="360"/>
      </w:pPr>
    </w:lvl>
    <w:lvl w:ilvl="7" w:tplc="04090019" w:tentative="1">
      <w:start w:val="1"/>
      <w:numFmt w:val="lowerLetter"/>
      <w:lvlText w:val="%8."/>
      <w:lvlJc w:val="left"/>
      <w:pPr>
        <w:ind w:left="5984" w:hanging="360"/>
      </w:pPr>
    </w:lvl>
    <w:lvl w:ilvl="8" w:tplc="0409001B" w:tentative="1">
      <w:start w:val="1"/>
      <w:numFmt w:val="lowerRoman"/>
      <w:lvlText w:val="%9."/>
      <w:lvlJc w:val="right"/>
      <w:pPr>
        <w:ind w:left="6704" w:hanging="180"/>
      </w:pPr>
    </w:lvl>
  </w:abstractNum>
  <w:abstractNum w:abstractNumId="11" w15:restartNumberingAfterBreak="0">
    <w:nsid w:val="3C5D0C07"/>
    <w:multiLevelType w:val="hybridMultilevel"/>
    <w:tmpl w:val="4CA02766"/>
    <w:lvl w:ilvl="0" w:tplc="79367BA0">
      <w:start w:val="1"/>
      <w:numFmt w:val="decimal"/>
      <w:pStyle w:val="Numberedlist"/>
      <w:lvlText w:val="(%1)"/>
      <w:lvlJc w:val="right"/>
      <w:pPr>
        <w:ind w:left="720" w:hanging="153"/>
      </w:pPr>
      <w:rPr>
        <w:rFonts w:hint="default"/>
      </w:rPr>
    </w:lvl>
    <w:lvl w:ilvl="1" w:tplc="FE3AC208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77E4D7DE">
      <w:start w:val="1"/>
      <w:numFmt w:val="lowerRoman"/>
      <w:lvlText w:val="(%3)"/>
      <w:lvlJc w:val="right"/>
      <w:pPr>
        <w:ind w:left="2160" w:hanging="18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270305"/>
    <w:multiLevelType w:val="multilevel"/>
    <w:tmpl w:val="DF58BEAE"/>
    <w:lvl w:ilvl="0">
      <w:start w:val="1"/>
      <w:numFmt w:val="decimal"/>
      <w:lvlText w:val="%1."/>
      <w:lvlJc w:val="left"/>
      <w:pPr>
        <w:ind w:left="9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64" w:hanging="360"/>
      </w:pPr>
    </w:lvl>
    <w:lvl w:ilvl="2">
      <w:start w:val="1"/>
      <w:numFmt w:val="lowerRoman"/>
      <w:lvlText w:val="%3."/>
      <w:lvlJc w:val="right"/>
      <w:pPr>
        <w:ind w:left="2384" w:hanging="180"/>
      </w:pPr>
    </w:lvl>
    <w:lvl w:ilvl="3">
      <w:start w:val="1"/>
      <w:numFmt w:val="decimal"/>
      <w:lvlText w:val="%4."/>
      <w:lvlJc w:val="left"/>
      <w:pPr>
        <w:ind w:left="3104" w:hanging="360"/>
      </w:pPr>
    </w:lvl>
    <w:lvl w:ilvl="4">
      <w:start w:val="1"/>
      <w:numFmt w:val="lowerLetter"/>
      <w:lvlText w:val="%5."/>
      <w:lvlJc w:val="left"/>
      <w:pPr>
        <w:ind w:left="3824" w:hanging="360"/>
      </w:pPr>
    </w:lvl>
    <w:lvl w:ilvl="5">
      <w:start w:val="1"/>
      <w:numFmt w:val="lowerRoman"/>
      <w:lvlText w:val="%6."/>
      <w:lvlJc w:val="right"/>
      <w:pPr>
        <w:ind w:left="4544" w:hanging="180"/>
      </w:pPr>
    </w:lvl>
    <w:lvl w:ilvl="6">
      <w:start w:val="1"/>
      <w:numFmt w:val="decimal"/>
      <w:lvlText w:val="%7."/>
      <w:lvlJc w:val="left"/>
      <w:pPr>
        <w:ind w:left="5264" w:hanging="360"/>
      </w:pPr>
    </w:lvl>
    <w:lvl w:ilvl="7">
      <w:start w:val="1"/>
      <w:numFmt w:val="lowerLetter"/>
      <w:lvlText w:val="%8."/>
      <w:lvlJc w:val="left"/>
      <w:pPr>
        <w:ind w:left="5984" w:hanging="360"/>
      </w:pPr>
    </w:lvl>
    <w:lvl w:ilvl="8">
      <w:start w:val="1"/>
      <w:numFmt w:val="lowerRoman"/>
      <w:lvlText w:val="%9."/>
      <w:lvlJc w:val="right"/>
      <w:pPr>
        <w:ind w:left="6704" w:hanging="180"/>
      </w:pPr>
    </w:lvl>
  </w:abstractNum>
  <w:abstractNum w:abstractNumId="13" w15:restartNumberingAfterBreak="0">
    <w:nsid w:val="5BD96BF8"/>
    <w:multiLevelType w:val="hybridMultilevel"/>
    <w:tmpl w:val="7542DBFA"/>
    <w:lvl w:ilvl="0" w:tplc="916C5344">
      <w:start w:val="1"/>
      <w:numFmt w:val="bullet"/>
      <w:pStyle w:val="DCE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10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8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54E"/>
    <w:rsid w:val="000218DF"/>
    <w:rsid w:val="00024286"/>
    <w:rsid w:val="0012645E"/>
    <w:rsid w:val="00157732"/>
    <w:rsid w:val="0015796B"/>
    <w:rsid w:val="00200820"/>
    <w:rsid w:val="0027305E"/>
    <w:rsid w:val="00311125"/>
    <w:rsid w:val="00317D32"/>
    <w:rsid w:val="00397E45"/>
    <w:rsid w:val="003B6D58"/>
    <w:rsid w:val="003C5885"/>
    <w:rsid w:val="00404E93"/>
    <w:rsid w:val="0040699E"/>
    <w:rsid w:val="00465A31"/>
    <w:rsid w:val="004B4498"/>
    <w:rsid w:val="00555F22"/>
    <w:rsid w:val="00585189"/>
    <w:rsid w:val="00596F5F"/>
    <w:rsid w:val="005B554E"/>
    <w:rsid w:val="005C45E6"/>
    <w:rsid w:val="005D13B4"/>
    <w:rsid w:val="00665CB6"/>
    <w:rsid w:val="00665FF0"/>
    <w:rsid w:val="0069483A"/>
    <w:rsid w:val="00720372"/>
    <w:rsid w:val="00785B3A"/>
    <w:rsid w:val="00806EE1"/>
    <w:rsid w:val="008A2392"/>
    <w:rsid w:val="008B3004"/>
    <w:rsid w:val="00922C35"/>
    <w:rsid w:val="009348CA"/>
    <w:rsid w:val="0096495E"/>
    <w:rsid w:val="009C0883"/>
    <w:rsid w:val="009D79D1"/>
    <w:rsid w:val="009E7A8F"/>
    <w:rsid w:val="00A06B65"/>
    <w:rsid w:val="00A12F06"/>
    <w:rsid w:val="00A20EEE"/>
    <w:rsid w:val="00A267AF"/>
    <w:rsid w:val="00AA13DB"/>
    <w:rsid w:val="00B759D3"/>
    <w:rsid w:val="00B978AE"/>
    <w:rsid w:val="00BA14C9"/>
    <w:rsid w:val="00CC3818"/>
    <w:rsid w:val="00CD35FD"/>
    <w:rsid w:val="00CD7023"/>
    <w:rsid w:val="00D66ABA"/>
    <w:rsid w:val="00E11804"/>
    <w:rsid w:val="00E27264"/>
    <w:rsid w:val="00E41A8D"/>
    <w:rsid w:val="00E42C83"/>
    <w:rsid w:val="00F0254B"/>
    <w:rsid w:val="00F23D65"/>
    <w:rsid w:val="00F32734"/>
    <w:rsid w:val="00F67859"/>
    <w:rsid w:val="00F742D0"/>
    <w:rsid w:val="00FB47E5"/>
    <w:rsid w:val="00FF7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39EC8"/>
  <w14:defaultImageDpi w14:val="32767"/>
  <w15:chartTrackingRefBased/>
  <w15:docId w15:val="{4D8D4483-F17D-9F42-9218-CD42DF366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5B554E"/>
    <w:pPr>
      <w:widowControl w:val="0"/>
    </w:pPr>
    <w:rPr>
      <w:sz w:val="22"/>
      <w:szCs w:val="22"/>
      <w:lang w:val="en-US"/>
    </w:rPr>
  </w:style>
  <w:style w:type="paragraph" w:styleId="Heading1">
    <w:name w:val="heading 1"/>
    <w:basedOn w:val="Normal"/>
    <w:link w:val="Heading1Char"/>
    <w:uiPriority w:val="9"/>
    <w:qFormat/>
    <w:rsid w:val="005B554E"/>
    <w:pPr>
      <w:ind w:left="109"/>
      <w:outlineLvl w:val="0"/>
    </w:pPr>
    <w:rPr>
      <w:rFonts w:ascii="Garamond" w:eastAsia="Garamond" w:hAnsi="Garamond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B554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B554E"/>
    <w:rPr>
      <w:rFonts w:ascii="Garamond" w:eastAsia="Garamond" w:hAnsi="Garamond"/>
      <w:b/>
      <w:bCs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B554E"/>
    <w:rPr>
      <w:rFonts w:asciiTheme="majorHAnsi" w:eastAsiaTheme="majorEastAsia" w:hAnsiTheme="majorHAnsi" w:cstheme="majorBidi"/>
      <w:color w:val="1F3763" w:themeColor="accent1" w:themeShade="7F"/>
      <w:lang w:val="en-US"/>
    </w:rPr>
  </w:style>
  <w:style w:type="paragraph" w:styleId="BodyText">
    <w:name w:val="Body Text"/>
    <w:basedOn w:val="Normal"/>
    <w:link w:val="BodyTextChar"/>
    <w:uiPriority w:val="1"/>
    <w:qFormat/>
    <w:rsid w:val="005B554E"/>
    <w:pPr>
      <w:ind w:left="109"/>
    </w:pPr>
    <w:rPr>
      <w:rFonts w:ascii="Garamond" w:eastAsia="Garamond" w:hAnsi="Garamond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5B554E"/>
    <w:rPr>
      <w:rFonts w:ascii="Garamond" w:eastAsia="Garamond" w:hAnsi="Garamond"/>
      <w:lang w:val="en-US"/>
    </w:rPr>
  </w:style>
  <w:style w:type="paragraph" w:customStyle="1" w:styleId="DCEHeading2">
    <w:name w:val="DCE Heading 2"/>
    <w:basedOn w:val="Normal"/>
    <w:next w:val="DCEParagraph"/>
    <w:qFormat/>
    <w:rsid w:val="005C45E6"/>
    <w:pPr>
      <w:spacing w:before="280" w:line="280" w:lineRule="exact"/>
      <w:jc w:val="both"/>
    </w:pPr>
    <w:rPr>
      <w:rFonts w:ascii="Garamond"/>
      <w:i/>
      <w:sz w:val="24"/>
    </w:rPr>
  </w:style>
  <w:style w:type="paragraph" w:customStyle="1" w:styleId="DCETableFiguretitle">
    <w:name w:val="DCE Table/Figure title"/>
    <w:basedOn w:val="Tabletitle"/>
    <w:qFormat/>
    <w:rsid w:val="0027305E"/>
    <w:pPr>
      <w:spacing w:line="240" w:lineRule="exact"/>
      <w:ind w:left="567" w:right="567"/>
      <w:jc w:val="center"/>
    </w:pPr>
    <w:rPr>
      <w:rFonts w:ascii="Garamond" w:hAnsi="Garamond"/>
      <w:i/>
    </w:rPr>
  </w:style>
  <w:style w:type="paragraph" w:customStyle="1" w:styleId="DCEBullets">
    <w:name w:val="DCE Bullets"/>
    <w:basedOn w:val="Normal"/>
    <w:qFormat/>
    <w:rsid w:val="00A12F06"/>
    <w:pPr>
      <w:widowControl/>
      <w:numPr>
        <w:numId w:val="2"/>
      </w:numPr>
      <w:spacing w:after="140" w:line="240" w:lineRule="exact"/>
      <w:ind w:left="1021" w:hanging="454"/>
    </w:pPr>
    <w:rPr>
      <w:rFonts w:ascii="Garamond" w:eastAsia="Times New Roman" w:hAnsi="Garamond" w:cs="Times New Roman"/>
      <w:sz w:val="24"/>
      <w:szCs w:val="24"/>
      <w:lang w:val="en-GB" w:eastAsia="en-GB"/>
    </w:rPr>
  </w:style>
  <w:style w:type="character" w:styleId="Emphasis">
    <w:name w:val="Emphasis"/>
    <w:basedOn w:val="DefaultParagraphFont"/>
    <w:uiPriority w:val="20"/>
    <w:qFormat/>
    <w:rsid w:val="00200820"/>
    <w:rPr>
      <w:i/>
      <w:iCs/>
    </w:rPr>
  </w:style>
  <w:style w:type="paragraph" w:customStyle="1" w:styleId="DCENumberedlists">
    <w:name w:val="DCE Numbered lists"/>
    <w:basedOn w:val="Numberedlist"/>
    <w:qFormat/>
    <w:rsid w:val="00A12F06"/>
    <w:pPr>
      <w:numPr>
        <w:numId w:val="3"/>
      </w:numPr>
      <w:snapToGrid w:val="0"/>
      <w:spacing w:before="0" w:after="140" w:line="240" w:lineRule="exact"/>
      <w:ind w:left="1021" w:hanging="454"/>
      <w:contextualSpacing w:val="0"/>
    </w:pPr>
    <w:rPr>
      <w:rFonts w:ascii="Garamond" w:hAnsi="Garamond"/>
    </w:rPr>
  </w:style>
  <w:style w:type="paragraph" w:customStyle="1" w:styleId="Numberedlist">
    <w:name w:val="Numbered list"/>
    <w:basedOn w:val="Normal"/>
    <w:next w:val="Normal"/>
    <w:qFormat/>
    <w:rsid w:val="005B554E"/>
    <w:pPr>
      <w:widowControl/>
      <w:numPr>
        <w:numId w:val="1"/>
      </w:numPr>
      <w:spacing w:before="240" w:after="240" w:line="480" w:lineRule="auto"/>
      <w:contextualSpacing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200820"/>
    <w:rPr>
      <w:color w:val="0000FF"/>
      <w:u w:val="single"/>
    </w:rPr>
  </w:style>
  <w:style w:type="paragraph" w:customStyle="1" w:styleId="Tabletitle">
    <w:name w:val="Table title"/>
    <w:basedOn w:val="Normal"/>
    <w:next w:val="Normal"/>
    <w:qFormat/>
    <w:rsid w:val="005B554E"/>
    <w:pPr>
      <w:widowControl/>
      <w:spacing w:before="240" w:line="36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Footnotes">
    <w:name w:val="Footnotes"/>
    <w:basedOn w:val="Normal"/>
    <w:qFormat/>
    <w:rsid w:val="005B554E"/>
    <w:pPr>
      <w:widowControl/>
      <w:spacing w:before="120" w:line="360" w:lineRule="auto"/>
      <w:ind w:left="482" w:hanging="482"/>
      <w:contextualSpacing/>
    </w:pPr>
    <w:rPr>
      <w:rFonts w:ascii="Times New Roman" w:eastAsia="Times New Roman" w:hAnsi="Times New Roman" w:cs="Times New Roman"/>
      <w:szCs w:val="24"/>
      <w:lang w:val="en-GB" w:eastAsia="en-GB"/>
    </w:rPr>
  </w:style>
  <w:style w:type="paragraph" w:customStyle="1" w:styleId="References">
    <w:name w:val="References"/>
    <w:basedOn w:val="Normal"/>
    <w:qFormat/>
    <w:rsid w:val="005B554E"/>
    <w:pPr>
      <w:widowControl/>
      <w:spacing w:before="120" w:line="360" w:lineRule="auto"/>
      <w:ind w:left="720" w:hanging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UnresolvedMention">
    <w:name w:val="Unresolved Mention"/>
    <w:basedOn w:val="DefaultParagraphFont"/>
    <w:uiPriority w:val="99"/>
    <w:rsid w:val="009E7A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12F0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5B554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554E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5B554E"/>
    <w:rPr>
      <w:vertAlign w:val="superscript"/>
    </w:rPr>
  </w:style>
  <w:style w:type="paragraph" w:customStyle="1" w:styleId="DCEArticletitle">
    <w:name w:val="DCE Article title"/>
    <w:basedOn w:val="Normal"/>
    <w:next w:val="DCEAuthorname"/>
    <w:qFormat/>
    <w:rsid w:val="00B978AE"/>
    <w:pPr>
      <w:spacing w:after="320" w:line="320" w:lineRule="exact"/>
      <w:ind w:left="1134" w:right="1134"/>
      <w:jc w:val="center"/>
    </w:pPr>
    <w:rPr>
      <w:rFonts w:ascii="Garamond"/>
      <w:b/>
      <w:spacing w:val="-2"/>
      <w:sz w:val="32"/>
    </w:rPr>
  </w:style>
  <w:style w:type="paragraph" w:customStyle="1" w:styleId="DCEAuthorname">
    <w:name w:val="DCE Author name"/>
    <w:basedOn w:val="Normal"/>
    <w:next w:val="DCEAuthorinstitution"/>
    <w:qFormat/>
    <w:rsid w:val="00B978AE"/>
    <w:pPr>
      <w:spacing w:after="160" w:line="320" w:lineRule="exact"/>
      <w:ind w:left="1134" w:right="1134"/>
      <w:jc w:val="center"/>
    </w:pPr>
    <w:rPr>
      <w:rFonts w:ascii="Garamond" w:hAnsi="Garamond"/>
      <w:spacing w:val="-1"/>
      <w:sz w:val="32"/>
    </w:rPr>
  </w:style>
  <w:style w:type="paragraph" w:customStyle="1" w:styleId="DCEAuthorinstitution">
    <w:name w:val="DCE Author institution"/>
    <w:basedOn w:val="Normal"/>
    <w:qFormat/>
    <w:rsid w:val="00B978AE"/>
    <w:pPr>
      <w:snapToGrid w:val="0"/>
      <w:spacing w:line="280" w:lineRule="exact"/>
      <w:ind w:left="1134" w:right="1134"/>
      <w:jc w:val="center"/>
    </w:pPr>
    <w:rPr>
      <w:rFonts w:ascii="Garamond" w:hAnsi="Garamond" w:cs="Times New Roman (Body CS)"/>
      <w:sz w:val="24"/>
    </w:rPr>
  </w:style>
  <w:style w:type="paragraph" w:customStyle="1" w:styleId="DCEAbstract">
    <w:name w:val="DCE Abstract"/>
    <w:basedOn w:val="Normal"/>
    <w:qFormat/>
    <w:rsid w:val="00B978AE"/>
    <w:pPr>
      <w:spacing w:line="280" w:lineRule="exact"/>
      <w:ind w:left="567" w:right="567"/>
      <w:jc w:val="both"/>
    </w:pPr>
    <w:rPr>
      <w:rFonts w:ascii="Garamond" w:hAnsi="Garamond"/>
      <w:i/>
      <w:sz w:val="24"/>
      <w:szCs w:val="24"/>
    </w:rPr>
  </w:style>
  <w:style w:type="character" w:customStyle="1" w:styleId="DCEAbstracttitle">
    <w:name w:val="DCE Abstract title"/>
    <w:uiPriority w:val="1"/>
    <w:qFormat/>
    <w:rsid w:val="00B978AE"/>
    <w:rPr>
      <w:rFonts w:ascii="Garamond" w:hAnsi="Garamond"/>
      <w:b/>
      <w:i w:val="0"/>
    </w:rPr>
  </w:style>
  <w:style w:type="paragraph" w:customStyle="1" w:styleId="DCEHeading1">
    <w:name w:val="DCE Heading 1"/>
    <w:basedOn w:val="Heading1"/>
    <w:qFormat/>
    <w:rsid w:val="005C45E6"/>
    <w:pPr>
      <w:spacing w:before="420" w:line="280" w:lineRule="exact"/>
      <w:ind w:left="0"/>
      <w:jc w:val="both"/>
    </w:pPr>
  </w:style>
  <w:style w:type="paragraph" w:customStyle="1" w:styleId="DCEParagraph">
    <w:name w:val="DCE Paragraph"/>
    <w:basedOn w:val="BodyText"/>
    <w:qFormat/>
    <w:rsid w:val="00E11804"/>
    <w:pPr>
      <w:spacing w:before="140" w:line="280" w:lineRule="exact"/>
      <w:ind w:left="0"/>
      <w:jc w:val="both"/>
    </w:pPr>
  </w:style>
  <w:style w:type="paragraph" w:customStyle="1" w:styleId="DCEquotation">
    <w:name w:val="DCE quotation"/>
    <w:basedOn w:val="Normal"/>
    <w:qFormat/>
    <w:rsid w:val="00E11804"/>
    <w:pPr>
      <w:widowControl/>
      <w:tabs>
        <w:tab w:val="left" w:pos="1077"/>
        <w:tab w:val="left" w:pos="1440"/>
        <w:tab w:val="left" w:pos="1797"/>
        <w:tab w:val="left" w:pos="2155"/>
        <w:tab w:val="left" w:pos="2512"/>
      </w:tabs>
      <w:spacing w:before="140" w:line="240" w:lineRule="exact"/>
      <w:ind w:left="851" w:right="567"/>
      <w:contextualSpacing/>
      <w:jc w:val="both"/>
    </w:pPr>
    <w:rPr>
      <w:rFonts w:ascii="Garamond" w:eastAsia="Times New Roman" w:hAnsi="Garamond" w:cs="Times New Roman"/>
      <w:sz w:val="24"/>
      <w:szCs w:val="24"/>
      <w:lang w:val="en-GB"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BA14C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55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29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02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29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0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11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66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54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igitalcultureandeducation.com/submit-your-paper-1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ditor@digitalcultureandeducation.com?subject=Digital%20Culture%20and%20Educat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ditor@digitalcultureandeducation.com?subject=Digital%20Culture%20and%20Educ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Gray</dc:creator>
  <cp:keywords/>
  <dc:description/>
  <cp:lastModifiedBy>Harriet Hand</cp:lastModifiedBy>
  <cp:revision>2</cp:revision>
  <dcterms:created xsi:type="dcterms:W3CDTF">2022-02-18T09:56:00Z</dcterms:created>
  <dcterms:modified xsi:type="dcterms:W3CDTF">2022-02-18T09:56:00Z</dcterms:modified>
</cp:coreProperties>
</file>